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000" w:rsidRPr="003B0000" w:rsidRDefault="003B0000">
      <w:pPr>
        <w:rPr>
          <w:rFonts w:ascii="Times New Roman" w:hAnsi="Times New Roman"/>
          <w:b/>
          <w:bCs/>
          <w:sz w:val="28"/>
          <w:szCs w:val="28"/>
        </w:rPr>
      </w:pPr>
      <w:r w:rsidRPr="003B0000">
        <w:rPr>
          <w:rFonts w:ascii="Times New Roman" w:hAnsi="Times New Roman"/>
          <w:b/>
          <w:bCs/>
          <w:sz w:val="28"/>
          <w:szCs w:val="28"/>
        </w:rPr>
        <w:t>2</w:t>
      </w:r>
      <w:r>
        <w:rPr>
          <w:rFonts w:ascii="Times New Roman" w:hAnsi="Times New Roman"/>
          <w:b/>
          <w:bCs/>
          <w:sz w:val="28"/>
          <w:szCs w:val="28"/>
        </w:rPr>
        <w:t>ο ΓΕΛ ΙΕΡΑΠΕΤΡΑΣ</w:t>
      </w:r>
    </w:p>
    <w:p w:rsidR="005F2FF1" w:rsidRDefault="003B0000" w:rsidP="003B0000">
      <w:pPr>
        <w:jc w:val="center"/>
        <w:rPr>
          <w:rFonts w:ascii="Times New Roman" w:hAnsi="Times New Roman"/>
          <w:b/>
          <w:bCs/>
          <w:sz w:val="28"/>
          <w:szCs w:val="28"/>
        </w:rPr>
      </w:pPr>
      <w:r>
        <w:rPr>
          <w:noProof/>
          <w:lang w:eastAsia="el-GR" w:bidi="ar-SA"/>
        </w:rPr>
        <w:drawing>
          <wp:anchor distT="0" distB="0" distL="0" distR="0" simplePos="0" relativeHeight="2" behindDoc="0" locked="0" layoutInCell="1" allowOverlap="1">
            <wp:simplePos x="0" y="0"/>
            <wp:positionH relativeFrom="column">
              <wp:posOffset>4057650</wp:posOffset>
            </wp:positionH>
            <wp:positionV relativeFrom="paragraph">
              <wp:posOffset>-720090</wp:posOffset>
            </wp:positionV>
            <wp:extent cx="2782570" cy="1009650"/>
            <wp:effectExtent l="0" t="0" r="0" b="0"/>
            <wp:wrapSquare wrapText="largest"/>
            <wp:docPr id="1" name="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pic:cNvPicPr>
                      <a:picLocks noChangeAspect="1" noChangeArrowheads="1"/>
                    </pic:cNvPicPr>
                  </pic:nvPicPr>
                  <pic:blipFill>
                    <a:blip r:embed="rId5"/>
                    <a:stretch>
                      <a:fillRect/>
                    </a:stretch>
                  </pic:blipFill>
                  <pic:spPr bwMode="auto">
                    <a:xfrm>
                      <a:off x="0" y="0"/>
                      <a:ext cx="2782570" cy="1009650"/>
                    </a:xfrm>
                    <a:prstGeom prst="rect">
                      <a:avLst/>
                    </a:prstGeom>
                  </pic:spPr>
                </pic:pic>
              </a:graphicData>
            </a:graphic>
          </wp:anchor>
        </w:drawing>
      </w:r>
      <w:r>
        <w:rPr>
          <w:rFonts w:ascii="Times New Roman" w:hAnsi="Times New Roman"/>
          <w:b/>
          <w:bCs/>
          <w:sz w:val="28"/>
          <w:szCs w:val="28"/>
        </w:rPr>
        <w:t>Δελτίο τύπου</w:t>
      </w:r>
    </w:p>
    <w:p w:rsidR="005F2FF1" w:rsidRDefault="005F2FF1">
      <w:pPr>
        <w:rPr>
          <w:rFonts w:ascii="Times New Roman" w:hAnsi="Times New Roman"/>
        </w:rPr>
      </w:pPr>
    </w:p>
    <w:p w:rsidR="005F2FF1" w:rsidRDefault="003B0000">
      <w:pPr>
        <w:rPr>
          <w:rFonts w:ascii="Times New Roman" w:hAnsi="Times New Roman"/>
        </w:rPr>
      </w:pPr>
      <w:r>
        <w:rPr>
          <w:rFonts w:ascii="Times New Roman" w:hAnsi="Times New Roman"/>
        </w:rPr>
        <w:t xml:space="preserve">    </w:t>
      </w:r>
      <w:bookmarkStart w:id="0" w:name="_GoBack"/>
      <w:bookmarkEnd w:id="0"/>
      <w:r>
        <w:rPr>
          <w:rFonts w:ascii="Times New Roman" w:hAnsi="Times New Roman"/>
        </w:rPr>
        <w:t xml:space="preserve">Ένα νέο ταξίδι ξεκινά στο </w:t>
      </w:r>
      <w:r>
        <w:rPr>
          <w:rFonts w:ascii="Times New Roman" w:hAnsi="Times New Roman"/>
          <w:b/>
          <w:bCs/>
        </w:rPr>
        <w:t>2ο Γενικό Λύκειο Ιεράπετρας</w:t>
      </w:r>
      <w:r>
        <w:rPr>
          <w:rFonts w:ascii="Times New Roman" w:hAnsi="Times New Roman"/>
        </w:rPr>
        <w:t xml:space="preserve"> μετά την έγκριση 2 ευρωπαϊκών προγραμμάτων σχολικής κινητικότητας ΚΑ229. Τα προγράμματα  αρχίζουν τον Σεπτέμβριο του 2019 θα διαρκέσουν δύο χρόνια και είναι χρηματοδοτούμενα από την </w:t>
      </w:r>
      <w:r>
        <w:rPr>
          <w:rFonts w:ascii="Times New Roman" w:hAnsi="Times New Roman"/>
        </w:rPr>
        <w:t xml:space="preserve">Ευρωπαϊκή Ένωση.  </w:t>
      </w:r>
    </w:p>
    <w:p w:rsidR="005F2FF1" w:rsidRDefault="005F2FF1">
      <w:pPr>
        <w:rPr>
          <w:rFonts w:ascii="Times New Roman" w:hAnsi="Times New Roman"/>
        </w:rPr>
      </w:pPr>
    </w:p>
    <w:p w:rsidR="005F2FF1" w:rsidRDefault="003B0000">
      <w:pPr>
        <w:rPr>
          <w:rFonts w:ascii="Times New Roman" w:hAnsi="Times New Roman"/>
        </w:rPr>
      </w:pPr>
      <w:r>
        <w:rPr>
          <w:rFonts w:ascii="Times New Roman" w:hAnsi="Times New Roman"/>
        </w:rPr>
        <w:t xml:space="preserve">     </w:t>
      </w:r>
      <w:r>
        <w:rPr>
          <w:rFonts w:ascii="Times New Roman" w:hAnsi="Times New Roman"/>
        </w:rPr>
        <w:t>Το πρώτο πρόγραμμα έχει τίτλο “</w:t>
      </w:r>
      <w:proofErr w:type="spellStart"/>
      <w:r>
        <w:rPr>
          <w:rFonts w:ascii="Times New Roman" w:hAnsi="Times New Roman"/>
          <w:b/>
          <w:bCs/>
        </w:rPr>
        <w:t>Humanoid</w:t>
      </w:r>
      <w:proofErr w:type="spellEnd"/>
      <w:r>
        <w:rPr>
          <w:rFonts w:ascii="Times New Roman" w:hAnsi="Times New Roman"/>
          <w:b/>
          <w:bCs/>
        </w:rPr>
        <w:t xml:space="preserve"> </w:t>
      </w:r>
      <w:proofErr w:type="spellStart"/>
      <w:r>
        <w:rPr>
          <w:rFonts w:ascii="Times New Roman" w:hAnsi="Times New Roman"/>
          <w:b/>
          <w:bCs/>
        </w:rPr>
        <w:t>Robots</w:t>
      </w:r>
      <w:proofErr w:type="spellEnd"/>
      <w:r>
        <w:rPr>
          <w:rFonts w:ascii="Times New Roman" w:hAnsi="Times New Roman"/>
          <w:b/>
          <w:bCs/>
        </w:rPr>
        <w:t xml:space="preserve"> </w:t>
      </w:r>
      <w:proofErr w:type="spellStart"/>
      <w:r>
        <w:rPr>
          <w:rFonts w:ascii="Times New Roman" w:hAnsi="Times New Roman"/>
          <w:b/>
          <w:bCs/>
        </w:rPr>
        <w:t>for</w:t>
      </w:r>
      <w:proofErr w:type="spellEnd"/>
      <w:r>
        <w:rPr>
          <w:rFonts w:ascii="Times New Roman" w:hAnsi="Times New Roman"/>
          <w:b/>
          <w:bCs/>
        </w:rPr>
        <w:t xml:space="preserve"> a </w:t>
      </w:r>
      <w:proofErr w:type="spellStart"/>
      <w:r>
        <w:rPr>
          <w:rFonts w:ascii="Times New Roman" w:hAnsi="Times New Roman"/>
          <w:b/>
          <w:bCs/>
        </w:rPr>
        <w:t>future</w:t>
      </w:r>
      <w:proofErr w:type="spellEnd"/>
      <w:r>
        <w:rPr>
          <w:rFonts w:ascii="Times New Roman" w:hAnsi="Times New Roman"/>
          <w:b/>
          <w:bCs/>
        </w:rPr>
        <w:t xml:space="preserve"> </w:t>
      </w:r>
      <w:proofErr w:type="spellStart"/>
      <w:r>
        <w:rPr>
          <w:rFonts w:ascii="Times New Roman" w:hAnsi="Times New Roman"/>
          <w:b/>
          <w:bCs/>
        </w:rPr>
        <w:t>World</w:t>
      </w:r>
      <w:proofErr w:type="spellEnd"/>
      <w:r>
        <w:rPr>
          <w:rFonts w:ascii="Times New Roman" w:hAnsi="Times New Roman"/>
        </w:rPr>
        <w:t xml:space="preserve">” με διοργανώτρια χώρα την Αυστρία. Στο πρόγραμμα αυτό συμμετέχουν ακόμα η Γαλλία, η Πορτογαλία, η Τουρκία, η Ιταλία και η Ελλάδα. </w:t>
      </w:r>
    </w:p>
    <w:p w:rsidR="005F2FF1" w:rsidRDefault="003B0000">
      <w:pPr>
        <w:rPr>
          <w:rFonts w:ascii="Times New Roman" w:hAnsi="Times New Roman"/>
        </w:rPr>
      </w:pPr>
      <w:r>
        <w:rPr>
          <w:rFonts w:ascii="Times New Roman" w:hAnsi="Times New Roman"/>
        </w:rPr>
        <w:t xml:space="preserve">     </w:t>
      </w:r>
      <w:r>
        <w:rPr>
          <w:rFonts w:ascii="Times New Roman" w:hAnsi="Times New Roman"/>
        </w:rPr>
        <w:t>Αναμφίβολα οι ρομποτικοί αυτοματισμοί έ</w:t>
      </w:r>
      <w:r>
        <w:rPr>
          <w:rFonts w:ascii="Times New Roman" w:hAnsi="Times New Roman"/>
        </w:rPr>
        <w:t>χουν εδραιωθεί πια στην ζωή μας καθιστώντας την ευκολότερη. Ειδικότερα, τα ανθρωποειδή ρομπότ στο μέλλον θα χρησιμοποιούνται ευρέως τόσο ως οικιακοί βοηθοί όσο και στην βιομηχανία. Το σχολείο καλείται να προετοιμάσει τους μαθητές για τις μετέπειτα προκλήσε</w:t>
      </w:r>
      <w:r>
        <w:rPr>
          <w:rFonts w:ascii="Times New Roman" w:hAnsi="Times New Roman"/>
        </w:rPr>
        <w:t xml:space="preserve">ις που θα συναντήσουν στην ζωή τους.  </w:t>
      </w:r>
    </w:p>
    <w:p w:rsidR="005F2FF1" w:rsidRDefault="003B0000">
      <w:pPr>
        <w:rPr>
          <w:rFonts w:ascii="Times New Roman" w:hAnsi="Times New Roman"/>
        </w:rPr>
      </w:pPr>
      <w:r>
        <w:rPr>
          <w:rFonts w:ascii="Times New Roman" w:hAnsi="Times New Roman"/>
        </w:rPr>
        <w:t xml:space="preserve">     </w:t>
      </w:r>
      <w:r>
        <w:rPr>
          <w:rFonts w:ascii="Times New Roman" w:hAnsi="Times New Roman"/>
        </w:rPr>
        <w:t>Η Εκπαιδευτική ρομποτική  είναι η εφαρμογή της επιστήμης της ρομποτικής στην εκπαίδευση. Αποτελεί μία καινοτόμο μαθησιακή μεθοδολογία η οποία συνδυάζει στοιχεία βασικών επιστημών  (φυσική, μηχανολογία), νέων τεχνολογι</w:t>
      </w:r>
      <w:r>
        <w:rPr>
          <w:rFonts w:ascii="Times New Roman" w:hAnsi="Times New Roman"/>
        </w:rPr>
        <w:t>ών πληροφορικής (ανάπτυξη λογισμικού, τεχνητή νοημοσύνη) και μελέτης της ανθρώπινης συμπεριφοράς. Η κατασκευή  και ο προγραμματισμός ενός ρομπότ από τους ίδιους τους μαθητές οδηγεί στην καλλιέργεια και ανάπτυξη σημαντικών νοητικών δεξιοτήτων και συχνά οδηγ</w:t>
      </w:r>
      <w:r>
        <w:rPr>
          <w:rFonts w:ascii="Times New Roman" w:hAnsi="Times New Roman"/>
        </w:rPr>
        <w:t>εί στην εκμάθηση συνεργατικών μεθόδων</w:t>
      </w:r>
      <w:r>
        <w:rPr>
          <w:rFonts w:ascii="Times New Roman" w:hAnsi="Times New Roman"/>
        </w:rPr>
        <w:t xml:space="preserve"> πέρα από στερεότυπα φύλου ή σχολικής επίδοσης.</w:t>
      </w:r>
    </w:p>
    <w:p w:rsidR="005F2FF1" w:rsidRDefault="003B0000">
      <w:pPr>
        <w:rPr>
          <w:rFonts w:ascii="Times New Roman" w:hAnsi="Times New Roman"/>
        </w:rPr>
      </w:pPr>
      <w:r>
        <w:rPr>
          <w:rFonts w:ascii="Times New Roman" w:hAnsi="Times New Roman"/>
        </w:rPr>
        <w:t xml:space="preserve">    </w:t>
      </w:r>
      <w:r>
        <w:rPr>
          <w:rFonts w:ascii="Times New Roman" w:hAnsi="Times New Roman"/>
        </w:rPr>
        <w:t>Στο πρόγραμμα  “</w:t>
      </w:r>
      <w:proofErr w:type="spellStart"/>
      <w:r>
        <w:rPr>
          <w:rFonts w:ascii="Times New Roman" w:hAnsi="Times New Roman"/>
          <w:b/>
          <w:bCs/>
        </w:rPr>
        <w:t>Humanoid</w:t>
      </w:r>
      <w:proofErr w:type="spellEnd"/>
      <w:r>
        <w:rPr>
          <w:rFonts w:ascii="Times New Roman" w:hAnsi="Times New Roman"/>
          <w:b/>
          <w:bCs/>
        </w:rPr>
        <w:t xml:space="preserve"> </w:t>
      </w:r>
      <w:proofErr w:type="spellStart"/>
      <w:r>
        <w:rPr>
          <w:rFonts w:ascii="Times New Roman" w:hAnsi="Times New Roman"/>
          <w:b/>
          <w:bCs/>
        </w:rPr>
        <w:t>Robots</w:t>
      </w:r>
      <w:proofErr w:type="spellEnd"/>
      <w:r>
        <w:rPr>
          <w:rFonts w:ascii="Times New Roman" w:hAnsi="Times New Roman"/>
          <w:b/>
          <w:bCs/>
        </w:rPr>
        <w:t xml:space="preserve"> </w:t>
      </w:r>
      <w:proofErr w:type="spellStart"/>
      <w:r>
        <w:rPr>
          <w:rFonts w:ascii="Times New Roman" w:hAnsi="Times New Roman"/>
          <w:b/>
          <w:bCs/>
        </w:rPr>
        <w:t>for</w:t>
      </w:r>
      <w:proofErr w:type="spellEnd"/>
      <w:r>
        <w:rPr>
          <w:rFonts w:ascii="Times New Roman" w:hAnsi="Times New Roman"/>
          <w:b/>
          <w:bCs/>
        </w:rPr>
        <w:t xml:space="preserve"> a </w:t>
      </w:r>
      <w:proofErr w:type="spellStart"/>
      <w:r>
        <w:rPr>
          <w:rFonts w:ascii="Times New Roman" w:hAnsi="Times New Roman"/>
          <w:b/>
          <w:bCs/>
        </w:rPr>
        <w:t>future</w:t>
      </w:r>
      <w:proofErr w:type="spellEnd"/>
      <w:r>
        <w:rPr>
          <w:rFonts w:ascii="Times New Roman" w:hAnsi="Times New Roman"/>
          <w:b/>
          <w:bCs/>
        </w:rPr>
        <w:t xml:space="preserve"> </w:t>
      </w:r>
      <w:proofErr w:type="spellStart"/>
      <w:r>
        <w:rPr>
          <w:rFonts w:ascii="Times New Roman" w:hAnsi="Times New Roman"/>
          <w:b/>
          <w:bCs/>
        </w:rPr>
        <w:t>World</w:t>
      </w:r>
      <w:proofErr w:type="spellEnd"/>
      <w:r>
        <w:rPr>
          <w:rFonts w:ascii="Times New Roman" w:hAnsi="Times New Roman"/>
          <w:b/>
          <w:bCs/>
        </w:rPr>
        <w:t xml:space="preserve">” </w:t>
      </w:r>
      <w:r>
        <w:rPr>
          <w:rFonts w:ascii="Times New Roman" w:hAnsi="Times New Roman"/>
        </w:rPr>
        <w:t>τα παιδιά καλούνται να ξεπεράσουν τις όποιες ανασφάλειες για τις άλλες γλώσσες της Ευρωπαϊκής Ένωσης, ωθούνται στη συνε</w:t>
      </w:r>
      <w:r>
        <w:rPr>
          <w:rFonts w:ascii="Times New Roman" w:hAnsi="Times New Roman"/>
        </w:rPr>
        <w:t>ργασία και στη γνωριμία με παιδιά από κάθε γωνιά της Ευρώπης, εξοικειώνονται με τις συνήθειες και την κουλτούρα τους και μαθαίνουν να κατασκευάζουν τα δικά τους</w:t>
      </w:r>
      <w:r w:rsidRPr="003B0000">
        <w:rPr>
          <w:rFonts w:ascii="Times New Roman" w:hAnsi="Times New Roman"/>
        </w:rPr>
        <w:t xml:space="preserve"> </w:t>
      </w:r>
      <w:r>
        <w:rPr>
          <w:rFonts w:ascii="Times New Roman" w:hAnsi="Times New Roman"/>
          <w:lang w:val="en-US"/>
        </w:rPr>
        <w:t>Humanoid</w:t>
      </w:r>
      <w:r w:rsidRPr="003B0000">
        <w:rPr>
          <w:rFonts w:ascii="Times New Roman" w:hAnsi="Times New Roman"/>
        </w:rPr>
        <w:t xml:space="preserve"> </w:t>
      </w:r>
      <w:r>
        <w:rPr>
          <w:rFonts w:ascii="Times New Roman" w:hAnsi="Times New Roman"/>
          <w:lang w:val="en-US"/>
        </w:rPr>
        <w:t>Robots</w:t>
      </w:r>
      <w:r>
        <w:rPr>
          <w:rFonts w:ascii="Times New Roman" w:hAnsi="Times New Roman"/>
        </w:rPr>
        <w:t xml:space="preserve"> για την χρήση που αυτά θα θεωρήσουν σημαντική. </w:t>
      </w:r>
    </w:p>
    <w:p w:rsidR="005F2FF1" w:rsidRDefault="005F2FF1">
      <w:pPr>
        <w:rPr>
          <w:rFonts w:ascii="Times New Roman" w:hAnsi="Times New Roman"/>
        </w:rPr>
      </w:pPr>
    </w:p>
    <w:p w:rsidR="005F2FF1" w:rsidRDefault="003B0000">
      <w:pPr>
        <w:rPr>
          <w:rFonts w:ascii="Times New Roman" w:hAnsi="Times New Roman"/>
        </w:rPr>
      </w:pPr>
      <w:r>
        <w:rPr>
          <w:rFonts w:ascii="Times New Roman" w:hAnsi="Times New Roman"/>
        </w:rPr>
        <w:t xml:space="preserve">   </w:t>
      </w:r>
      <w:r>
        <w:rPr>
          <w:rFonts w:ascii="Times New Roman" w:hAnsi="Times New Roman"/>
        </w:rPr>
        <w:t>Το δεύτερο πρόγραμμα έχει τίτλ</w:t>
      </w:r>
      <w:r>
        <w:rPr>
          <w:rFonts w:ascii="Times New Roman" w:hAnsi="Times New Roman"/>
        </w:rPr>
        <w:t>ο  “</w:t>
      </w:r>
      <w:r>
        <w:rPr>
          <w:rFonts w:ascii="Times New Roman" w:hAnsi="Times New Roman"/>
          <w:b/>
          <w:bCs/>
          <w:lang w:val="en-US"/>
        </w:rPr>
        <w:t>FUSION</w:t>
      </w:r>
      <w:r w:rsidRPr="003B0000">
        <w:rPr>
          <w:rFonts w:ascii="Times New Roman" w:hAnsi="Times New Roman"/>
        </w:rPr>
        <w:t xml:space="preserve">” </w:t>
      </w:r>
      <w:r>
        <w:rPr>
          <w:rFonts w:ascii="Times New Roman" w:hAnsi="Times New Roman"/>
        </w:rPr>
        <w:t xml:space="preserve">με διοργανώτρια χώρα την Τουρκία. Οι χώρες που θα συμμετέχουν στο πρόγραμμα αυτό εκτός της Ελλάδας είναι η Ουγγαρία, η Ισπανία, η Γαλλία και η Βόρεια Μακεδονία. </w:t>
      </w:r>
    </w:p>
    <w:p w:rsidR="005F2FF1" w:rsidRDefault="003B0000">
      <w:r>
        <w:rPr>
          <w:rFonts w:ascii="Times New Roman" w:hAnsi="Times New Roman"/>
        </w:rPr>
        <w:t xml:space="preserve">    </w:t>
      </w:r>
      <w:r>
        <w:rPr>
          <w:rFonts w:ascii="Times New Roman" w:hAnsi="Times New Roman"/>
        </w:rPr>
        <w:t>Το πρόγραμμα “</w:t>
      </w:r>
      <w:r>
        <w:rPr>
          <w:rFonts w:ascii="Times New Roman" w:hAnsi="Times New Roman"/>
          <w:b/>
          <w:bCs/>
          <w:lang w:val="en-US"/>
        </w:rPr>
        <w:t>FUSION</w:t>
      </w:r>
      <w:r w:rsidRPr="003B0000">
        <w:rPr>
          <w:rFonts w:ascii="Times New Roman" w:hAnsi="Times New Roman"/>
          <w:b/>
          <w:bCs/>
        </w:rPr>
        <w:t>”</w:t>
      </w:r>
      <w:r w:rsidRPr="003B0000">
        <w:rPr>
          <w:rFonts w:ascii="Times New Roman" w:hAnsi="Times New Roman"/>
        </w:rPr>
        <w:t xml:space="preserve"> ακρωνύμιο</w:t>
      </w:r>
      <w:r>
        <w:rPr>
          <w:rFonts w:ascii="Times New Roman" w:hAnsi="Times New Roman"/>
        </w:rPr>
        <w:t xml:space="preserve"> των λέξεων :</w:t>
      </w:r>
      <w:proofErr w:type="spellStart"/>
      <w:r>
        <w:rPr>
          <w:rFonts w:ascii="Times New Roman" w:hAnsi="Times New Roman"/>
          <w:b/>
          <w:bCs/>
        </w:rPr>
        <w:t>F</w:t>
      </w:r>
      <w:r>
        <w:rPr>
          <w:rFonts w:ascii="Times New Roman" w:hAnsi="Times New Roman"/>
        </w:rPr>
        <w:t>uture</w:t>
      </w:r>
      <w:proofErr w:type="spellEnd"/>
      <w:r>
        <w:rPr>
          <w:rFonts w:ascii="Times New Roman" w:hAnsi="Times New Roman"/>
        </w:rPr>
        <w:t xml:space="preserve"> </w:t>
      </w:r>
      <w:proofErr w:type="spellStart"/>
      <w:r>
        <w:rPr>
          <w:rFonts w:ascii="Times New Roman" w:hAnsi="Times New Roman"/>
        </w:rPr>
        <w:t>minded</w:t>
      </w:r>
      <w:proofErr w:type="spellEnd"/>
      <w:r>
        <w:rPr>
          <w:rFonts w:ascii="Times New Roman" w:hAnsi="Times New Roman"/>
        </w:rPr>
        <w:t xml:space="preserve">, </w:t>
      </w:r>
      <w:proofErr w:type="spellStart"/>
      <w:r>
        <w:rPr>
          <w:rFonts w:ascii="Times New Roman" w:hAnsi="Times New Roman"/>
          <w:b/>
          <w:bCs/>
        </w:rPr>
        <w:t>U</w:t>
      </w:r>
      <w:r>
        <w:rPr>
          <w:rFonts w:ascii="Times New Roman" w:hAnsi="Times New Roman"/>
        </w:rPr>
        <w:t>tilisable</w:t>
      </w:r>
      <w:proofErr w:type="spellEnd"/>
      <w:r>
        <w:rPr>
          <w:rFonts w:ascii="Times New Roman" w:hAnsi="Times New Roman"/>
        </w:rPr>
        <w:t xml:space="preserve"> , </w:t>
      </w:r>
      <w:proofErr w:type="spellStart"/>
      <w:r>
        <w:rPr>
          <w:rFonts w:ascii="Times New Roman" w:hAnsi="Times New Roman"/>
          <w:b/>
          <w:bCs/>
        </w:rPr>
        <w:t>S</w:t>
      </w:r>
      <w:r>
        <w:rPr>
          <w:rFonts w:ascii="Times New Roman" w:hAnsi="Times New Roman"/>
        </w:rPr>
        <w:t>kilfull</w:t>
      </w:r>
      <w:proofErr w:type="spellEnd"/>
      <w:r>
        <w:rPr>
          <w:rFonts w:ascii="Times New Roman" w:hAnsi="Times New Roman"/>
        </w:rPr>
        <w:t xml:space="preserve">, </w:t>
      </w:r>
      <w:proofErr w:type="spellStart"/>
      <w:r>
        <w:rPr>
          <w:rFonts w:ascii="Times New Roman" w:hAnsi="Times New Roman"/>
          <w:b/>
          <w:bCs/>
        </w:rPr>
        <w:t>I</w:t>
      </w:r>
      <w:r>
        <w:rPr>
          <w:rFonts w:ascii="Times New Roman" w:hAnsi="Times New Roman"/>
        </w:rPr>
        <w:t>nnovative</w:t>
      </w:r>
      <w:proofErr w:type="spellEnd"/>
      <w:r>
        <w:rPr>
          <w:rFonts w:ascii="Times New Roman" w:hAnsi="Times New Roman"/>
        </w:rPr>
        <w:t xml:space="preserve">, </w:t>
      </w:r>
      <w:proofErr w:type="spellStart"/>
      <w:r>
        <w:rPr>
          <w:rFonts w:ascii="Times New Roman" w:hAnsi="Times New Roman"/>
          <w:b/>
          <w:bCs/>
        </w:rPr>
        <w:t>O</w:t>
      </w:r>
      <w:r>
        <w:rPr>
          <w:rFonts w:ascii="Times New Roman" w:hAnsi="Times New Roman"/>
        </w:rPr>
        <w:t>rganised</w:t>
      </w:r>
      <w:proofErr w:type="spellEnd"/>
      <w:r>
        <w:rPr>
          <w:rFonts w:ascii="Times New Roman" w:hAnsi="Times New Roman"/>
        </w:rPr>
        <w:t xml:space="preserve">, </w:t>
      </w:r>
      <w:proofErr w:type="spellStart"/>
      <w:r>
        <w:rPr>
          <w:rFonts w:ascii="Times New Roman" w:hAnsi="Times New Roman"/>
          <w:b/>
          <w:bCs/>
        </w:rPr>
        <w:t>N</w:t>
      </w:r>
      <w:r>
        <w:rPr>
          <w:rFonts w:ascii="Times New Roman" w:hAnsi="Times New Roman"/>
        </w:rPr>
        <w:t>on</w:t>
      </w:r>
      <w:proofErr w:type="spellEnd"/>
      <w:r>
        <w:rPr>
          <w:rFonts w:ascii="Times New Roman" w:hAnsi="Times New Roman"/>
        </w:rPr>
        <w:t>-</w:t>
      </w:r>
      <w:proofErr w:type="spellStart"/>
      <w:r>
        <w:rPr>
          <w:rFonts w:ascii="Times New Roman" w:hAnsi="Times New Roman"/>
        </w:rPr>
        <w:t>stop</w:t>
      </w:r>
      <w:proofErr w:type="spellEnd"/>
      <w:r>
        <w:rPr>
          <w:rFonts w:ascii="Times New Roman" w:hAnsi="Times New Roman"/>
        </w:rPr>
        <w:t xml:space="preserve">  είναι ένα πρόγραμμα επιμόρφωσης εκπαιδευτικών των σχολικών μονάδων των χωρών που συμμετέχουν στις νέες τεχνολογίες με δυνατότητα ανταλλαγής καλών πρακτικών διδασκαλίας αλλά και επίλυσης κοινών προβλημάτων που εμφανίζονται σ</w:t>
      </w:r>
      <w:r>
        <w:rPr>
          <w:rFonts w:ascii="Times New Roman" w:hAnsi="Times New Roman"/>
        </w:rPr>
        <w:t xml:space="preserve">τα σχολεία. </w:t>
      </w:r>
    </w:p>
    <w:p w:rsidR="005F2FF1" w:rsidRDefault="003B0000">
      <w:r>
        <w:rPr>
          <w:rFonts w:ascii="Times New Roman" w:hAnsi="Times New Roman"/>
        </w:rPr>
        <w:t xml:space="preserve">    </w:t>
      </w:r>
      <w:r>
        <w:rPr>
          <w:rFonts w:ascii="Times New Roman" w:hAnsi="Times New Roman"/>
        </w:rPr>
        <w:t>Είναι αδιαμφισβήτητα τα οφέλη των νέων τεχνολογιών στην εκπαίδευση, τόσο για την αναβάθμιση της ποιότητας της διδασκαλίας όσο και για την καλύτερη κατανόηση δύσκολων εννοιών από τους μαθητές. Με την χρήση τους το μάθημα γίνεται περισσότερο ενδ</w:t>
      </w:r>
      <w:r>
        <w:rPr>
          <w:rFonts w:ascii="Times New Roman" w:hAnsi="Times New Roman"/>
        </w:rPr>
        <w:t>ιαφέρον,</w:t>
      </w:r>
      <w:r w:rsidRPr="003B0000">
        <w:rPr>
          <w:rFonts w:ascii="Times New Roman" w:hAnsi="Times New Roman"/>
        </w:rPr>
        <w:t xml:space="preserve"> </w:t>
      </w:r>
      <w:r>
        <w:rPr>
          <w:rFonts w:ascii="Times New Roman" w:hAnsi="Times New Roman"/>
        </w:rPr>
        <w:t>πιο παραστατικό αλλά και πιο ελκυστικό προς τους μαθητές που αντιμετωπίζουν μαθησιακές δυσκολίες.</w:t>
      </w:r>
    </w:p>
    <w:p w:rsidR="005F2FF1" w:rsidRDefault="003B0000">
      <w:r>
        <w:rPr>
          <w:rFonts w:ascii="Times New Roman" w:hAnsi="Times New Roman"/>
        </w:rPr>
        <w:t xml:space="preserve">    </w:t>
      </w:r>
      <w:r>
        <w:rPr>
          <w:rFonts w:ascii="Times New Roman" w:hAnsi="Times New Roman"/>
        </w:rPr>
        <w:t>Μέσω αυτού του προγράμματος εκπαιδευτικοί από όλες τις συμμετέχουσες χώρες θα συναντηθούν, θα επιμορφωθούν στα πιο σύγχρονα κι  εποικοδομητικά εκπαιδε</w:t>
      </w:r>
      <w:r>
        <w:rPr>
          <w:rFonts w:ascii="Times New Roman" w:hAnsi="Times New Roman"/>
        </w:rPr>
        <w:t>υτικά προγράμματα και κατόπιν αφού επιμορφώσουν τους συναδέλφους στις σχολικές μονάδες τους, θα ενσωματώσουν τα λογισμικά αυτά στην σχολική διαδικασία.</w:t>
      </w:r>
    </w:p>
    <w:p w:rsidR="005F2FF1" w:rsidRDefault="005F2FF1">
      <w:pPr>
        <w:rPr>
          <w:rFonts w:ascii="Times New Roman" w:hAnsi="Times New Roman"/>
        </w:rPr>
      </w:pPr>
    </w:p>
    <w:p w:rsidR="005F2FF1" w:rsidRDefault="005F2FF1">
      <w:pPr>
        <w:rPr>
          <w:rFonts w:ascii="Times New Roman" w:hAnsi="Times New Roman"/>
        </w:rPr>
      </w:pPr>
    </w:p>
    <w:p w:rsidR="005F2FF1" w:rsidRDefault="003B0000">
      <w:pPr>
        <w:rPr>
          <w:rFonts w:ascii="Times New Roman" w:hAnsi="Times New Roman"/>
        </w:rPr>
      </w:pPr>
      <w:r>
        <w:rPr>
          <w:rFonts w:ascii="Times New Roman" w:hAnsi="Times New Roman"/>
        </w:rPr>
        <w:t xml:space="preserve">                                                                                            Ιεράπετρα 3-9-2019</w:t>
      </w:r>
    </w:p>
    <w:p w:rsidR="003B0000" w:rsidRDefault="003B0000">
      <w:pPr>
        <w:rPr>
          <w:rFonts w:ascii="Times New Roman" w:hAnsi="Times New Roman"/>
        </w:rPr>
      </w:pPr>
      <w:r>
        <w:rPr>
          <w:rFonts w:ascii="Times New Roman" w:hAnsi="Times New Roman"/>
        </w:rPr>
        <w:t xml:space="preserve">                                                                                               Ο Διευθυντής</w:t>
      </w:r>
    </w:p>
    <w:p w:rsidR="003B0000" w:rsidRDefault="003B0000">
      <w:pPr>
        <w:rPr>
          <w:rFonts w:ascii="Times New Roman" w:hAnsi="Times New Roman"/>
        </w:rPr>
      </w:pPr>
    </w:p>
    <w:p w:rsidR="003B0000" w:rsidRDefault="003B0000">
      <w:pPr>
        <w:rPr>
          <w:rFonts w:ascii="Times New Roman" w:hAnsi="Times New Roman"/>
        </w:rPr>
      </w:pPr>
      <w:r>
        <w:rPr>
          <w:rFonts w:ascii="Times New Roman" w:hAnsi="Times New Roman"/>
        </w:rPr>
        <w:t xml:space="preserve">                                                                                      Μανουσάκης Θεόδωρος</w:t>
      </w:r>
    </w:p>
    <w:sectPr w:rsidR="003B0000">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A1"/>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FF1"/>
    <w:rsid w:val="003B0000"/>
    <w:rsid w:val="005F2F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 w:val="24"/>
        <w:szCs w:val="24"/>
        <w:lang w:val="el-G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Ευρετήριο"/>
    <w:basedOn w:val="a"/>
    <w:qFormat/>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 w:val="24"/>
        <w:szCs w:val="24"/>
        <w:lang w:val="el-G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Ευρετήριο"/>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2825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2019-09-03T09:36:00Z</dcterms:created>
  <dcterms:modified xsi:type="dcterms:W3CDTF">2019-09-03T09:36:00Z</dcterms:modified>
  <dc:language>el-GR</dc:language>
</cp:coreProperties>
</file>